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33344" w:rsidRPr="00B3431C" w:rsidP="00A33344">
      <w:pPr>
        <w:pStyle w:val="NoSpacing"/>
        <w:jc w:val="right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Дело № 5-</w:t>
      </w:r>
      <w:r>
        <w:rPr>
          <w:rFonts w:ascii="Times New Roman" w:hAnsi="Times New Roman"/>
        </w:rPr>
        <w:t>634</w:t>
      </w:r>
      <w:r w:rsidRPr="00B3431C">
        <w:rPr>
          <w:rFonts w:ascii="Times New Roman" w:hAnsi="Times New Roman"/>
          <w:color w:val="FF0000"/>
        </w:rPr>
        <w:t>-2106</w:t>
      </w:r>
      <w:r w:rsidRPr="00B3431C">
        <w:rPr>
          <w:rFonts w:ascii="Times New Roman" w:hAnsi="Times New Roman"/>
        </w:rPr>
        <w:t>/2026</w:t>
      </w:r>
    </w:p>
    <w:p w:rsidR="00A33344" w:rsidRPr="00B3431C" w:rsidP="00A33344">
      <w:pPr>
        <w:pStyle w:val="NoSpacing"/>
        <w:jc w:val="right"/>
        <w:rPr>
          <w:rFonts w:ascii="Times New Roman" w:hAnsi="Times New Roman"/>
          <w:bCs/>
        </w:rPr>
      </w:pPr>
      <w:r w:rsidRPr="00B3431C">
        <w:rPr>
          <w:rFonts w:ascii="Times New Roman" w:hAnsi="Times New Roman"/>
        </w:rPr>
        <w:t>86MS00</w:t>
      </w:r>
      <w:r>
        <w:rPr>
          <w:rFonts w:ascii="Times New Roman" w:hAnsi="Times New Roman"/>
        </w:rPr>
        <w:t>46</w:t>
      </w:r>
      <w:r w:rsidRPr="00B3431C">
        <w:rPr>
          <w:rFonts w:ascii="Times New Roman" w:hAnsi="Times New Roman"/>
        </w:rPr>
        <w:t>-01-2026-00</w:t>
      </w:r>
      <w:r>
        <w:rPr>
          <w:rFonts w:ascii="Times New Roman" w:hAnsi="Times New Roman"/>
        </w:rPr>
        <w:t>3759</w:t>
      </w:r>
      <w:r w:rsidRPr="00B3431C">
        <w:rPr>
          <w:rFonts w:ascii="Times New Roman" w:hAnsi="Times New Roman"/>
        </w:rPr>
        <w:t>-</w:t>
      </w:r>
      <w:r>
        <w:rPr>
          <w:rFonts w:ascii="Times New Roman" w:hAnsi="Times New Roman"/>
        </w:rPr>
        <w:t>85</w:t>
      </w:r>
    </w:p>
    <w:p w:rsidR="00A33344" w:rsidRPr="00B3431C" w:rsidP="00A33344">
      <w:pPr>
        <w:pStyle w:val="NoSpacing"/>
        <w:jc w:val="both"/>
        <w:rPr>
          <w:rFonts w:ascii="Times New Roman" w:hAnsi="Times New Roman"/>
        </w:rPr>
      </w:pPr>
    </w:p>
    <w:p w:rsidR="00A33344" w:rsidRPr="00B3431C" w:rsidP="00A33344">
      <w:pPr>
        <w:pStyle w:val="NoSpacing"/>
        <w:jc w:val="center"/>
        <w:rPr>
          <w:rFonts w:ascii="Times New Roman" w:hAnsi="Times New Roman"/>
          <w:bCs/>
        </w:rPr>
      </w:pPr>
      <w:r w:rsidRPr="00B3431C">
        <w:rPr>
          <w:rFonts w:ascii="Times New Roman" w:hAnsi="Times New Roman"/>
          <w:bCs/>
        </w:rPr>
        <w:t>ПОСТАНОВЛЕНИЕ</w:t>
      </w:r>
    </w:p>
    <w:p w:rsidR="00A33344" w:rsidRPr="00B3431C" w:rsidP="00A33344">
      <w:pPr>
        <w:pStyle w:val="NoSpacing"/>
        <w:jc w:val="center"/>
        <w:rPr>
          <w:rFonts w:ascii="Times New Roman" w:hAnsi="Times New Roman"/>
          <w:bCs/>
        </w:rPr>
      </w:pPr>
      <w:r w:rsidRPr="00B3431C">
        <w:rPr>
          <w:rFonts w:ascii="Times New Roman" w:hAnsi="Times New Roman"/>
          <w:bCs/>
        </w:rPr>
        <w:t>по делу об административном правонарушении</w:t>
      </w:r>
    </w:p>
    <w:p w:rsidR="00A33344" w:rsidRPr="00B3431C" w:rsidP="00A33344">
      <w:pPr>
        <w:pStyle w:val="NoSpacing"/>
        <w:jc w:val="both"/>
        <w:rPr>
          <w:rFonts w:ascii="Times New Roman" w:hAnsi="Times New Roman"/>
        </w:rPr>
      </w:pPr>
    </w:p>
    <w:p w:rsidR="00A33344" w:rsidRPr="00B3431C" w:rsidP="00A33344">
      <w:pPr>
        <w:pStyle w:val="NoSpacing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         г. Нижневартовск                                                                                                </w:t>
      </w:r>
      <w:r>
        <w:rPr>
          <w:rFonts w:ascii="Times New Roman" w:hAnsi="Times New Roman"/>
        </w:rPr>
        <w:t>29 июля</w:t>
      </w:r>
      <w:r w:rsidRPr="00B3431C">
        <w:rPr>
          <w:rFonts w:ascii="Times New Roman" w:hAnsi="Times New Roman"/>
        </w:rPr>
        <w:t xml:space="preserve"> 2026 года</w:t>
      </w:r>
    </w:p>
    <w:p w:rsidR="00A33344" w:rsidRPr="00B3431C" w:rsidP="00A33344">
      <w:pPr>
        <w:pStyle w:val="NoSpacing"/>
        <w:jc w:val="both"/>
        <w:rPr>
          <w:rFonts w:ascii="Times New Roman" w:hAnsi="Times New Roman"/>
        </w:rPr>
      </w:pPr>
    </w:p>
    <w:p w:rsidR="00A33344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Мировой судья судебного участка </w:t>
      </w:r>
      <w:r w:rsidRPr="00B3431C">
        <w:rPr>
          <w:rFonts w:ascii="Times New Roman" w:eastAsia="Segoe UI Symbol" w:hAnsi="Times New Roman"/>
        </w:rPr>
        <w:t>№</w:t>
      </w:r>
      <w:r w:rsidRPr="00B3431C">
        <w:rPr>
          <w:rFonts w:ascii="Times New Roman" w:hAnsi="Times New Roman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</w:t>
      </w:r>
      <w:r>
        <w:rPr>
          <w:rFonts w:ascii="Times New Roman" w:hAnsi="Times New Roman"/>
        </w:rPr>
        <w:t>находящийся по адресу: ХМАО-Югра, г. Нижневартовск, ул. Нефтяников, д. 6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рассмотрев материалы дела об административном правонарушении в отношении: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>Вишневского Анатолия Анатольевича</w:t>
      </w:r>
      <w:r w:rsidRPr="00B3431C">
        <w:rPr>
          <w:rFonts w:ascii="Times New Roman" w:hAnsi="Times New Roman"/>
          <w:color w:val="FF0000"/>
        </w:rPr>
        <w:t xml:space="preserve">, </w:t>
      </w:r>
      <w:r>
        <w:rPr>
          <w:rFonts w:ascii="Times New Roman" w:hAnsi="Times New Roman"/>
          <w:color w:val="FF0000"/>
        </w:rPr>
        <w:t>***</w:t>
      </w:r>
      <w:r w:rsidRPr="00B3431C">
        <w:rPr>
          <w:rFonts w:ascii="Times New Roman" w:hAnsi="Times New Roman"/>
          <w:color w:val="FF0000"/>
        </w:rPr>
        <w:t xml:space="preserve"> </w:t>
      </w:r>
      <w:r w:rsidRPr="00B3431C">
        <w:rPr>
          <w:rFonts w:ascii="Times New Roman" w:hAnsi="Times New Roman"/>
        </w:rPr>
        <w:t xml:space="preserve">года рождения, уроженца </w:t>
      </w:r>
      <w:r>
        <w:rPr>
          <w:rFonts w:ascii="Times New Roman" w:hAnsi="Times New Roman"/>
        </w:rPr>
        <w:t>***</w:t>
      </w:r>
      <w:r w:rsidRPr="00B3431C">
        <w:rPr>
          <w:rFonts w:ascii="Times New Roman" w:hAnsi="Times New Roman"/>
        </w:rPr>
        <w:t xml:space="preserve">, зарегистрированного и проживающего по адресу: </w:t>
      </w:r>
      <w:r>
        <w:rPr>
          <w:rFonts w:ascii="Times New Roman" w:hAnsi="Times New Roman"/>
        </w:rPr>
        <w:t>***</w:t>
      </w:r>
      <w:r w:rsidRPr="00B3431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паспорт ***</w:t>
      </w:r>
      <w:r w:rsidRPr="00B3431C">
        <w:rPr>
          <w:rFonts w:ascii="Times New Roman" w:hAnsi="Times New Roman"/>
        </w:rPr>
        <w:t>,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</w:p>
    <w:p w:rsidR="00A33344" w:rsidRPr="00B3431C" w:rsidP="00A33344">
      <w:pPr>
        <w:pStyle w:val="NoSpacing"/>
        <w:jc w:val="center"/>
        <w:rPr>
          <w:rFonts w:ascii="Times New Roman" w:hAnsi="Times New Roman"/>
        </w:rPr>
      </w:pPr>
      <w:r w:rsidRPr="00B3431C">
        <w:rPr>
          <w:rFonts w:ascii="Times New Roman" w:hAnsi="Times New Roman"/>
        </w:rPr>
        <w:t>УСТАНОВИЛ:</w:t>
      </w:r>
    </w:p>
    <w:p w:rsidR="00A33344" w:rsidRPr="00B3431C" w:rsidP="00A33344">
      <w:pPr>
        <w:pStyle w:val="NoSpacing"/>
        <w:jc w:val="both"/>
        <w:rPr>
          <w:rFonts w:ascii="Times New Roman" w:hAnsi="Times New Roman"/>
        </w:rPr>
      </w:pP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Вишневский А.А.</w:t>
      </w:r>
      <w:r w:rsidRPr="00B343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27</w:t>
      </w:r>
      <w:r w:rsidRPr="00B3431C">
        <w:rPr>
          <w:rFonts w:ascii="Times New Roman" w:hAnsi="Times New Roman"/>
          <w:color w:val="FF0000"/>
        </w:rPr>
        <w:t>.0</w:t>
      </w:r>
      <w:r>
        <w:rPr>
          <w:rFonts w:ascii="Times New Roman" w:hAnsi="Times New Roman"/>
          <w:color w:val="FF0000"/>
        </w:rPr>
        <w:t>6</w:t>
      </w:r>
      <w:r w:rsidRPr="00B3431C">
        <w:rPr>
          <w:rFonts w:ascii="Times New Roman" w:hAnsi="Times New Roman"/>
          <w:color w:val="FF0000"/>
        </w:rPr>
        <w:t xml:space="preserve">.2026 </w:t>
      </w:r>
      <w:r w:rsidRPr="00B3431C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17</w:t>
      </w:r>
      <w:r w:rsidRPr="00B3431C">
        <w:rPr>
          <w:rFonts w:ascii="Times New Roman" w:hAnsi="Times New Roman"/>
        </w:rPr>
        <w:t xml:space="preserve"> час. </w:t>
      </w:r>
      <w:r>
        <w:rPr>
          <w:rFonts w:ascii="Times New Roman" w:hAnsi="Times New Roman"/>
        </w:rPr>
        <w:t>52</w:t>
      </w:r>
      <w:r w:rsidRPr="00B3431C">
        <w:rPr>
          <w:rFonts w:ascii="Times New Roman" w:hAnsi="Times New Roman"/>
        </w:rPr>
        <w:t xml:space="preserve"> мин. в районе д. </w:t>
      </w:r>
      <w:r>
        <w:rPr>
          <w:rFonts w:ascii="Times New Roman" w:hAnsi="Times New Roman"/>
        </w:rPr>
        <w:t>73 В</w:t>
      </w:r>
      <w:r w:rsidRPr="00B3431C">
        <w:rPr>
          <w:rFonts w:ascii="Times New Roman" w:hAnsi="Times New Roman"/>
        </w:rPr>
        <w:t xml:space="preserve">, стр. </w:t>
      </w:r>
      <w:r>
        <w:rPr>
          <w:rFonts w:ascii="Times New Roman" w:hAnsi="Times New Roman"/>
        </w:rPr>
        <w:t>3</w:t>
      </w:r>
      <w:r w:rsidRPr="00B3431C">
        <w:rPr>
          <w:rFonts w:ascii="Times New Roman" w:hAnsi="Times New Roman"/>
        </w:rPr>
        <w:t xml:space="preserve"> по ул. </w:t>
      </w:r>
      <w:r>
        <w:rPr>
          <w:rFonts w:ascii="Times New Roman" w:hAnsi="Times New Roman"/>
        </w:rPr>
        <w:t>Мира</w:t>
      </w:r>
      <w:r w:rsidRPr="00B3431C">
        <w:rPr>
          <w:rFonts w:ascii="Times New Roman" w:hAnsi="Times New Roman"/>
        </w:rPr>
        <w:t xml:space="preserve"> в г. Нижневартовске, управляя транспортным средством «</w:t>
      </w:r>
      <w:r>
        <w:rPr>
          <w:rFonts w:ascii="Times New Roman" w:hAnsi="Times New Roman"/>
        </w:rPr>
        <w:t>Тойота Королла</w:t>
      </w:r>
      <w:r w:rsidRPr="00B3431C">
        <w:rPr>
          <w:rFonts w:ascii="Times New Roman" w:hAnsi="Times New Roman"/>
        </w:rPr>
        <w:t xml:space="preserve">», государственный регистрационный знак </w:t>
      </w:r>
      <w:r>
        <w:rPr>
          <w:rFonts w:ascii="Times New Roman" w:hAnsi="Times New Roman"/>
        </w:rPr>
        <w:t>***</w:t>
      </w:r>
      <w:r w:rsidRPr="00B3431C">
        <w:rPr>
          <w:rFonts w:ascii="Times New Roman" w:hAnsi="Times New Roman"/>
        </w:rPr>
        <w:t xml:space="preserve">, осуществил проезд регулируемого </w:t>
      </w:r>
      <w:r w:rsidR="003B4DC5">
        <w:rPr>
          <w:rFonts w:ascii="Times New Roman" w:hAnsi="Times New Roman"/>
        </w:rPr>
        <w:t>пешеходного перехода</w:t>
      </w:r>
      <w:r w:rsidRPr="00B3431C">
        <w:rPr>
          <w:rFonts w:ascii="Times New Roman" w:hAnsi="Times New Roman"/>
        </w:rPr>
        <w:t xml:space="preserve"> на запрещающий сигнал светофора, тем самым нарушил п. 6.2 Правил дорожного движения РФ, повторно в течении года.</w:t>
      </w:r>
    </w:p>
    <w:p w:rsidR="003B4DC5" w:rsidRPr="00830DB1" w:rsidP="009035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Вишневский А.А.</w:t>
      </w:r>
      <w:r w:rsidRPr="00830DB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9035A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в судебном заседании факт совершения административного правонарушения признал.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Мировой судья</w:t>
      </w:r>
      <w:r>
        <w:rPr>
          <w:rFonts w:ascii="Times New Roman" w:hAnsi="Times New Roman"/>
        </w:rPr>
        <w:t xml:space="preserve">, </w:t>
      </w:r>
      <w:r w:rsidR="009035A5">
        <w:rPr>
          <w:rFonts w:ascii="Times New Roman" w:hAnsi="Times New Roman"/>
        </w:rPr>
        <w:t xml:space="preserve">заслушав Вишневского А.А., </w:t>
      </w:r>
      <w:r w:rsidRPr="00B3431C">
        <w:rPr>
          <w:rFonts w:ascii="Times New Roman" w:hAnsi="Times New Roman"/>
        </w:rPr>
        <w:t xml:space="preserve">исследовав следующие доказательства по делу: протокол об административном правонарушении </w:t>
      </w:r>
      <w:r w:rsidRPr="00B3431C">
        <w:rPr>
          <w:rFonts w:ascii="Times New Roman" w:hAnsi="Times New Roman"/>
          <w:color w:val="FF0000"/>
        </w:rPr>
        <w:t xml:space="preserve">86 ХМ </w:t>
      </w:r>
      <w:r w:rsidR="003B4DC5">
        <w:rPr>
          <w:rFonts w:ascii="Times New Roman" w:hAnsi="Times New Roman"/>
          <w:color w:val="FF0000"/>
        </w:rPr>
        <w:t>742409</w:t>
      </w:r>
      <w:r w:rsidRPr="00B3431C">
        <w:rPr>
          <w:rFonts w:ascii="Times New Roman" w:hAnsi="Times New Roman"/>
          <w:color w:val="FF0000"/>
        </w:rPr>
        <w:t xml:space="preserve"> от </w:t>
      </w:r>
      <w:r w:rsidR="003B4DC5">
        <w:rPr>
          <w:rFonts w:ascii="Times New Roman" w:hAnsi="Times New Roman"/>
          <w:color w:val="FF0000"/>
        </w:rPr>
        <w:t>27</w:t>
      </w:r>
      <w:r w:rsidRPr="00B3431C">
        <w:rPr>
          <w:rFonts w:ascii="Times New Roman" w:hAnsi="Times New Roman"/>
          <w:color w:val="FF0000"/>
        </w:rPr>
        <w:t>.0</w:t>
      </w:r>
      <w:r w:rsidR="003B4DC5">
        <w:rPr>
          <w:rFonts w:ascii="Times New Roman" w:hAnsi="Times New Roman"/>
          <w:color w:val="FF0000"/>
        </w:rPr>
        <w:t>6</w:t>
      </w:r>
      <w:r w:rsidRPr="00B3431C">
        <w:rPr>
          <w:rFonts w:ascii="Times New Roman" w:hAnsi="Times New Roman"/>
          <w:color w:val="FF0000"/>
        </w:rPr>
        <w:t>.2026</w:t>
      </w:r>
      <w:r w:rsidRPr="00B3431C">
        <w:rPr>
          <w:rFonts w:ascii="Times New Roman" w:hAnsi="Times New Roman"/>
        </w:rPr>
        <w:t xml:space="preserve">, из которого следует, что </w:t>
      </w:r>
      <w:r w:rsidR="003B4DC5">
        <w:rPr>
          <w:rFonts w:ascii="Times New Roman" w:hAnsi="Times New Roman"/>
        </w:rPr>
        <w:t>Вишневский А.А.</w:t>
      </w:r>
      <w:r w:rsidRPr="00B3431C">
        <w:rPr>
          <w:rFonts w:ascii="Times New Roman" w:hAnsi="Times New Roman"/>
        </w:rPr>
        <w:t xml:space="preserve"> с протоколом ознакомлен. Ему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протоколе имеется его подпись; рапорт сотрудника полиции об обстоятельствах выявления правонарушения и оформления административного материала в отношении </w:t>
      </w:r>
      <w:r w:rsidR="003B4DC5">
        <w:rPr>
          <w:rFonts w:ascii="Times New Roman" w:hAnsi="Times New Roman"/>
        </w:rPr>
        <w:t>Вишневского А.А.</w:t>
      </w:r>
      <w:r w:rsidRPr="00B3431C">
        <w:rPr>
          <w:rFonts w:ascii="Times New Roman" w:hAnsi="Times New Roman"/>
        </w:rPr>
        <w:t xml:space="preserve">; карточку операции с ВУ; сведения об административных правонарушениях; копию постановления по делу об административном правонарушении № </w:t>
      </w:r>
      <w:r w:rsidR="003B4DC5">
        <w:rPr>
          <w:rFonts w:ascii="Times New Roman" w:hAnsi="Times New Roman"/>
        </w:rPr>
        <w:t>18810086240001067638</w:t>
      </w:r>
      <w:r w:rsidRPr="00B3431C">
        <w:rPr>
          <w:rFonts w:ascii="Times New Roman" w:hAnsi="Times New Roman"/>
          <w:color w:val="FF0000"/>
        </w:rPr>
        <w:t xml:space="preserve"> от </w:t>
      </w:r>
      <w:r w:rsidR="003B4DC5">
        <w:rPr>
          <w:rFonts w:ascii="Times New Roman" w:hAnsi="Times New Roman"/>
          <w:color w:val="FF0000"/>
        </w:rPr>
        <w:t>08</w:t>
      </w:r>
      <w:r w:rsidRPr="00B3431C">
        <w:rPr>
          <w:rFonts w:ascii="Times New Roman" w:hAnsi="Times New Roman"/>
          <w:color w:val="FF0000"/>
        </w:rPr>
        <w:t>.</w:t>
      </w:r>
      <w:r w:rsidR="003B4DC5">
        <w:rPr>
          <w:rFonts w:ascii="Times New Roman" w:hAnsi="Times New Roman"/>
          <w:color w:val="FF0000"/>
        </w:rPr>
        <w:t>10</w:t>
      </w:r>
      <w:r w:rsidRPr="00B3431C">
        <w:rPr>
          <w:rFonts w:ascii="Times New Roman" w:hAnsi="Times New Roman"/>
          <w:color w:val="FF0000"/>
        </w:rPr>
        <w:t>.2025</w:t>
      </w:r>
      <w:r w:rsidRPr="00B3431C">
        <w:rPr>
          <w:rFonts w:ascii="Times New Roman" w:hAnsi="Times New Roman"/>
        </w:rPr>
        <w:t xml:space="preserve">, согласно которой </w:t>
      </w:r>
      <w:r w:rsidR="003B4DC5">
        <w:rPr>
          <w:rFonts w:ascii="Times New Roman" w:hAnsi="Times New Roman"/>
        </w:rPr>
        <w:t>Вишневский А.А.</w:t>
      </w:r>
      <w:r w:rsidRPr="00B3431C">
        <w:rPr>
          <w:rFonts w:ascii="Times New Roman" w:hAnsi="Times New Roman"/>
        </w:rPr>
        <w:t xml:space="preserve"> признан виновным в совершении административного правонарушения, предусмотренного ч. 1 ст. 12.12 Кодекса РФ об АП и подвергнут административному наказанию в виде административного штрафа в размере </w:t>
      </w:r>
      <w:r w:rsidRPr="00B3431C">
        <w:rPr>
          <w:rFonts w:ascii="Times New Roman" w:hAnsi="Times New Roman"/>
          <w:color w:val="FF0000"/>
        </w:rPr>
        <w:t>1500</w:t>
      </w:r>
      <w:r w:rsidRPr="00B3431C">
        <w:rPr>
          <w:rFonts w:ascii="Times New Roman" w:hAnsi="Times New Roman"/>
        </w:rPr>
        <w:t xml:space="preserve"> рублей. Постановление вступило в законную силу </w:t>
      </w:r>
      <w:r w:rsidRPr="00B3431C">
        <w:rPr>
          <w:rFonts w:ascii="Times New Roman" w:hAnsi="Times New Roman"/>
          <w:color w:val="FF0000"/>
        </w:rPr>
        <w:t>2</w:t>
      </w:r>
      <w:r w:rsidR="003B4DC5">
        <w:rPr>
          <w:rFonts w:ascii="Times New Roman" w:hAnsi="Times New Roman"/>
          <w:color w:val="FF0000"/>
        </w:rPr>
        <w:t>1</w:t>
      </w:r>
      <w:r w:rsidRPr="00B3431C">
        <w:rPr>
          <w:rFonts w:ascii="Times New Roman" w:hAnsi="Times New Roman"/>
          <w:color w:val="FF0000"/>
        </w:rPr>
        <w:t>.</w:t>
      </w:r>
      <w:r w:rsidR="003B4DC5">
        <w:rPr>
          <w:rFonts w:ascii="Times New Roman" w:hAnsi="Times New Roman"/>
          <w:color w:val="FF0000"/>
        </w:rPr>
        <w:t>10</w:t>
      </w:r>
      <w:r w:rsidRPr="00B3431C">
        <w:rPr>
          <w:rFonts w:ascii="Times New Roman" w:hAnsi="Times New Roman"/>
          <w:color w:val="FF0000"/>
        </w:rPr>
        <w:t>.2025</w:t>
      </w:r>
      <w:r w:rsidRPr="00B3431C">
        <w:rPr>
          <w:rFonts w:ascii="Times New Roman" w:hAnsi="Times New Roman"/>
        </w:rPr>
        <w:t xml:space="preserve">; </w:t>
      </w:r>
      <w:r w:rsidR="003B4DC5">
        <w:rPr>
          <w:rFonts w:ascii="Times New Roman" w:hAnsi="Times New Roman"/>
        </w:rPr>
        <w:t>справка ГИА ОР ДПС ГИБДД УМВД России по г. Нижневартовску, согласно которой Вишневский А.А. получил водительское удостоверение сроком действия до 20.07.2031.</w:t>
      </w:r>
      <w:r w:rsidRPr="003B4DC5" w:rsidR="003B4DC5">
        <w:rPr>
          <w:rFonts w:ascii="Times New Roman" w:hAnsi="Times New Roman"/>
        </w:rPr>
        <w:t xml:space="preserve"> </w:t>
      </w:r>
      <w:r w:rsidR="003B4DC5">
        <w:rPr>
          <w:rFonts w:ascii="Times New Roman" w:hAnsi="Times New Roman"/>
        </w:rPr>
        <w:t>П</w:t>
      </w:r>
      <w:r w:rsidRPr="00B3431C" w:rsidR="003B4DC5">
        <w:rPr>
          <w:rFonts w:ascii="Times New Roman" w:hAnsi="Times New Roman"/>
        </w:rPr>
        <w:t>остановлени</w:t>
      </w:r>
      <w:r w:rsidR="003B4DC5">
        <w:rPr>
          <w:rFonts w:ascii="Times New Roman" w:hAnsi="Times New Roman"/>
        </w:rPr>
        <w:t>ем</w:t>
      </w:r>
      <w:r w:rsidRPr="00B3431C" w:rsidR="003B4DC5">
        <w:rPr>
          <w:rFonts w:ascii="Times New Roman" w:hAnsi="Times New Roman"/>
        </w:rPr>
        <w:t xml:space="preserve"> по делу об административном правонарушении № </w:t>
      </w:r>
      <w:r w:rsidR="003B4DC5">
        <w:rPr>
          <w:rFonts w:ascii="Times New Roman" w:hAnsi="Times New Roman"/>
        </w:rPr>
        <w:t>18810086240001067638</w:t>
      </w:r>
      <w:r w:rsidRPr="00B3431C" w:rsidR="003B4DC5">
        <w:rPr>
          <w:rFonts w:ascii="Times New Roman" w:hAnsi="Times New Roman"/>
          <w:color w:val="FF0000"/>
        </w:rPr>
        <w:t xml:space="preserve"> от </w:t>
      </w:r>
      <w:r w:rsidR="003B4DC5">
        <w:rPr>
          <w:rFonts w:ascii="Times New Roman" w:hAnsi="Times New Roman"/>
          <w:color w:val="FF0000"/>
        </w:rPr>
        <w:t>08</w:t>
      </w:r>
      <w:r w:rsidRPr="00B3431C" w:rsidR="003B4DC5">
        <w:rPr>
          <w:rFonts w:ascii="Times New Roman" w:hAnsi="Times New Roman"/>
          <w:color w:val="FF0000"/>
        </w:rPr>
        <w:t>.</w:t>
      </w:r>
      <w:r w:rsidR="003B4DC5">
        <w:rPr>
          <w:rFonts w:ascii="Times New Roman" w:hAnsi="Times New Roman"/>
          <w:color w:val="FF0000"/>
        </w:rPr>
        <w:t>10</w:t>
      </w:r>
      <w:r w:rsidRPr="00B3431C" w:rsidR="003B4DC5">
        <w:rPr>
          <w:rFonts w:ascii="Times New Roman" w:hAnsi="Times New Roman"/>
          <w:color w:val="FF0000"/>
        </w:rPr>
        <w:t>.2025</w:t>
      </w:r>
      <w:r w:rsidR="003B4DC5">
        <w:rPr>
          <w:rFonts w:ascii="Times New Roman" w:hAnsi="Times New Roman"/>
          <w:color w:val="FF0000"/>
        </w:rPr>
        <w:t xml:space="preserve">, вступившим в законную силу 21.10.2025, привлечен к административной ответственности по ч.1 ст. 12.12 Кодекса РФ об АП и подвергнут административному наказания в виде штрафа в размере 1500 рублей. На 27.06.2026 штраф не оплачен, усматривается повторность совершения правонарушения по ч.1 ст. 12.12 Кодекса РФ об АП; </w:t>
      </w:r>
      <w:r w:rsidRPr="00B3431C">
        <w:rPr>
          <w:rFonts w:ascii="Times New Roman" w:hAnsi="Times New Roman"/>
        </w:rPr>
        <w:t xml:space="preserve">видеозапись события, указанного в протоколе, с диска DVD, на которой зафиксировано как транспортное средство </w:t>
      </w:r>
      <w:r w:rsidRPr="00B3431C" w:rsidR="003B4DC5">
        <w:rPr>
          <w:rFonts w:ascii="Times New Roman" w:hAnsi="Times New Roman"/>
        </w:rPr>
        <w:t>«</w:t>
      </w:r>
      <w:r w:rsidR="003B4DC5">
        <w:rPr>
          <w:rFonts w:ascii="Times New Roman" w:hAnsi="Times New Roman"/>
        </w:rPr>
        <w:t>Тойота Королла</w:t>
      </w:r>
      <w:r w:rsidRPr="00B3431C" w:rsidR="003B4DC5">
        <w:rPr>
          <w:rFonts w:ascii="Times New Roman" w:hAnsi="Times New Roman"/>
        </w:rPr>
        <w:t xml:space="preserve">», государственный регистрационный знак </w:t>
      </w:r>
      <w:r w:rsidR="000C02B9">
        <w:rPr>
          <w:rFonts w:ascii="Times New Roman" w:hAnsi="Times New Roman"/>
        </w:rPr>
        <w:t>***</w:t>
      </w:r>
      <w:r w:rsidRPr="00B3431C">
        <w:rPr>
          <w:rFonts w:ascii="Times New Roman" w:hAnsi="Times New Roman"/>
        </w:rPr>
        <w:t xml:space="preserve">, осуществило проезд регулируемого </w:t>
      </w:r>
      <w:r w:rsidR="003B4DC5">
        <w:rPr>
          <w:rFonts w:ascii="Times New Roman" w:hAnsi="Times New Roman"/>
        </w:rPr>
        <w:t>пешеходного перехода</w:t>
      </w:r>
      <w:r w:rsidRPr="00B3431C">
        <w:rPr>
          <w:rFonts w:ascii="Times New Roman" w:hAnsi="Times New Roman"/>
        </w:rPr>
        <w:t xml:space="preserve"> на запрещающий сигнал светофора - приходит к следующему. 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Согласно п. 6.2 Правил дорожного движения РФ круглые сигналы светофора имеют следующие значения: зеленый сигнал разрешает движение; зеленый мигающий сигнал разрешает движение и информирует, что время его действия истекает и вскоре будет включен запрещающий сигнал (для информирования водителей о времени в секундах, остающемся до конца горения зеленого сигнала, могут применяться цифровые табло); желтый сигнал запрещает движение, кроме </w:t>
      </w:r>
      <w:r w:rsidRPr="00B3431C">
        <w:rPr>
          <w:rFonts w:ascii="Times New Roman" w:hAnsi="Times New Roman"/>
        </w:rPr>
        <w:t xml:space="preserve">случаев, предусмотренных </w:t>
      </w:r>
      <w:hyperlink r:id="rId4" w:anchor="sub_614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пунктом 6.14</w:t>
        </w:r>
      </w:hyperlink>
      <w:r w:rsidRPr="00B3431C">
        <w:rPr>
          <w:rFonts w:ascii="Times New Roman" w:hAnsi="Times New Roman"/>
        </w:rPr>
        <w:t xml:space="preserve"> Правил, и предупреждает о предстоящей смене сигналов; желтый мигающий сигнал разрешает движение и информирует о наличии нерегулируемого </w:t>
      </w:r>
      <w:hyperlink r:id="rId4" w:anchor="sub_10029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перекрестка</w:t>
        </w:r>
      </w:hyperlink>
      <w:r w:rsidRPr="00B3431C">
        <w:rPr>
          <w:rFonts w:ascii="Times New Roman" w:hAnsi="Times New Roman"/>
        </w:rPr>
        <w:t xml:space="preserve"> или </w:t>
      </w:r>
      <w:hyperlink r:id="rId4" w:anchor="sub_10040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пешеходного перехода</w:t>
        </w:r>
      </w:hyperlink>
      <w:r w:rsidRPr="00B3431C">
        <w:rPr>
          <w:rFonts w:ascii="Times New Roman" w:hAnsi="Times New Roman"/>
        </w:rPr>
        <w:t>, предупреждает об опасности; красный сигнал, в том числе мигающий, запрещает движение. Сочетание красного и желтого сигналов запрещает движение и информирует о предстоящем включении зеленого сигнала.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В соответствии с п. </w:t>
      </w:r>
      <w:hyperlink r:id="rId5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6.13</w:t>
        </w:r>
      </w:hyperlink>
      <w:r w:rsidRPr="00B3431C">
        <w:rPr>
          <w:rFonts w:ascii="Times New Roman" w:hAnsi="Times New Roman"/>
        </w:rPr>
        <w:t xml:space="preserve"> Правил дорожного движения РФ при запрещающем сигнале светофора (кроме реверсивного) или регулировщика водители должны остановиться перед стоп-линией (</w:t>
      </w:r>
      <w:hyperlink r:id="rId6" w:anchor="sub_9616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знаком 6.16</w:t>
        </w:r>
      </w:hyperlink>
      <w:r w:rsidRPr="00B3431C">
        <w:rPr>
          <w:rFonts w:ascii="Times New Roman" w:hAnsi="Times New Roman"/>
        </w:rPr>
        <w:t xml:space="preserve">), а при ее отсутствии: на перекрестке - перед пересекаемой проезжей частью (с учетом </w:t>
      </w:r>
      <w:hyperlink r:id="rId6" w:anchor="sub_137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пункта 13.7</w:t>
        </w:r>
      </w:hyperlink>
      <w:r w:rsidRPr="00B3431C">
        <w:rPr>
          <w:rFonts w:ascii="Times New Roman" w:hAnsi="Times New Roman"/>
        </w:rPr>
        <w:t xml:space="preserve"> Правил), не создавая помех пешеходам; перед железнодорожным переездом - в соответствии с </w:t>
      </w:r>
      <w:hyperlink r:id="rId6" w:anchor="sub_154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пунктом 15.4</w:t>
        </w:r>
      </w:hyperlink>
      <w:r w:rsidRPr="00B3431C">
        <w:rPr>
          <w:rFonts w:ascii="Times New Roman" w:hAnsi="Times New Roman"/>
        </w:rPr>
        <w:t xml:space="preserve"> Правил; в других местах - перед светофором или регулировщиком, не создавая помех транспортным средствам и пешеходам, движение которых разрешено.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Часть 1 ст. 12.12 Кодекса РФ об АП предусматривает административную ответственность за проезд на запрещающий сигнал светофора или на запрещающий жест регулировщика, за исключением случаев, предусмотренных </w:t>
      </w:r>
      <w:hyperlink r:id="rId4" w:anchor="sub_121001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ч. 1 ст. 12.10</w:t>
        </w:r>
      </w:hyperlink>
      <w:r w:rsidRPr="00B3431C">
        <w:rPr>
          <w:rFonts w:ascii="Times New Roman" w:hAnsi="Times New Roman"/>
        </w:rPr>
        <w:t xml:space="preserve"> Кодекса РФ об АП и </w:t>
      </w:r>
      <w:hyperlink r:id="rId4" w:anchor="sub_12122" w:history="1">
        <w:r w:rsidRPr="00B3431C">
          <w:rPr>
            <w:rStyle w:val="Hyperlink"/>
            <w:rFonts w:ascii="Times New Roman" w:hAnsi="Times New Roman"/>
            <w:color w:val="auto"/>
            <w:szCs w:val="24"/>
            <w:u w:val="none"/>
          </w:rPr>
          <w:t>ч. 2</w:t>
        </w:r>
      </w:hyperlink>
      <w:r w:rsidRPr="00B3431C">
        <w:rPr>
          <w:rFonts w:ascii="Times New Roman" w:hAnsi="Times New Roman"/>
        </w:rPr>
        <w:t xml:space="preserve"> ст. 12.12 Кодекса РФ об АП.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Часть 3 ст. 12.12 Кодекса РФ об АП предусматривает административную ответственность за повторное совершение административного правонарушения, предусмотренного ч. 1 ст. 12.12 Кодекса РФ об АП.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Согласно ст. 4.6 Кодекса РФ об АП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Из материалов дела следует, что </w:t>
      </w:r>
      <w:r w:rsidR="003B4DC5">
        <w:rPr>
          <w:rFonts w:ascii="Times New Roman" w:hAnsi="Times New Roman"/>
        </w:rPr>
        <w:t>08</w:t>
      </w:r>
      <w:r w:rsidRPr="00B3431C">
        <w:rPr>
          <w:rFonts w:ascii="Times New Roman" w:hAnsi="Times New Roman"/>
          <w:color w:val="FF0000"/>
        </w:rPr>
        <w:t>.</w:t>
      </w:r>
      <w:r w:rsidR="003B4DC5">
        <w:rPr>
          <w:rFonts w:ascii="Times New Roman" w:hAnsi="Times New Roman"/>
          <w:color w:val="FF0000"/>
        </w:rPr>
        <w:t>10</w:t>
      </w:r>
      <w:r w:rsidRPr="00B3431C">
        <w:rPr>
          <w:rFonts w:ascii="Times New Roman" w:hAnsi="Times New Roman"/>
          <w:color w:val="FF0000"/>
        </w:rPr>
        <w:t xml:space="preserve">.2025 </w:t>
      </w:r>
      <w:r w:rsidR="003B4DC5">
        <w:rPr>
          <w:rFonts w:ascii="Times New Roman" w:hAnsi="Times New Roman"/>
          <w:color w:val="FF0000"/>
        </w:rPr>
        <w:t>Вишневский А.А.</w:t>
      </w:r>
      <w:r w:rsidRPr="00B3431C">
        <w:rPr>
          <w:rFonts w:ascii="Times New Roman" w:hAnsi="Times New Roman"/>
        </w:rPr>
        <w:t xml:space="preserve"> был подвергнут административному взысканию в размере </w:t>
      </w:r>
      <w:r w:rsidRPr="00B3431C">
        <w:rPr>
          <w:rFonts w:ascii="Times New Roman" w:hAnsi="Times New Roman"/>
          <w:color w:val="FF0000"/>
        </w:rPr>
        <w:t xml:space="preserve">1500 </w:t>
      </w:r>
      <w:r w:rsidRPr="00B3431C">
        <w:rPr>
          <w:rFonts w:ascii="Times New Roman" w:hAnsi="Times New Roman"/>
        </w:rPr>
        <w:t xml:space="preserve">рублей за совершение административного правонарушения, предусмотренного ч. 1 ст. 12.12 Кодекса РФ об АП. Постановление вступило в законную силу </w:t>
      </w:r>
      <w:r w:rsidRPr="00B3431C">
        <w:rPr>
          <w:rFonts w:ascii="Times New Roman" w:hAnsi="Times New Roman"/>
          <w:color w:val="FF0000"/>
        </w:rPr>
        <w:t>2</w:t>
      </w:r>
      <w:r w:rsidR="003B4DC5">
        <w:rPr>
          <w:rFonts w:ascii="Times New Roman" w:hAnsi="Times New Roman"/>
          <w:color w:val="FF0000"/>
        </w:rPr>
        <w:t>1</w:t>
      </w:r>
      <w:r w:rsidRPr="00B3431C">
        <w:rPr>
          <w:rFonts w:ascii="Times New Roman" w:hAnsi="Times New Roman"/>
          <w:color w:val="FF0000"/>
        </w:rPr>
        <w:t>.</w:t>
      </w:r>
      <w:r w:rsidR="003B4DC5">
        <w:rPr>
          <w:rFonts w:ascii="Times New Roman" w:hAnsi="Times New Roman"/>
          <w:color w:val="FF0000"/>
        </w:rPr>
        <w:t>10</w:t>
      </w:r>
      <w:r w:rsidRPr="00B3431C">
        <w:rPr>
          <w:rFonts w:ascii="Times New Roman" w:hAnsi="Times New Roman"/>
          <w:color w:val="FF0000"/>
        </w:rPr>
        <w:t>.2025</w:t>
      </w:r>
      <w:r w:rsidRPr="00B3431C">
        <w:rPr>
          <w:rFonts w:ascii="Times New Roman" w:hAnsi="Times New Roman"/>
        </w:rPr>
        <w:t xml:space="preserve">.  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Учитывая, что </w:t>
      </w:r>
      <w:r>
        <w:rPr>
          <w:rFonts w:ascii="Times New Roman" w:hAnsi="Times New Roman"/>
        </w:rPr>
        <w:t>Вишневский А.А.</w:t>
      </w:r>
      <w:r w:rsidRPr="00B3431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27</w:t>
      </w:r>
      <w:r w:rsidRPr="00B3431C">
        <w:rPr>
          <w:rFonts w:ascii="Times New Roman" w:hAnsi="Times New Roman"/>
          <w:color w:val="FF0000"/>
        </w:rPr>
        <w:t>.0</w:t>
      </w:r>
      <w:r>
        <w:rPr>
          <w:rFonts w:ascii="Times New Roman" w:hAnsi="Times New Roman"/>
          <w:color w:val="FF0000"/>
        </w:rPr>
        <w:t>6</w:t>
      </w:r>
      <w:r w:rsidRPr="00B3431C">
        <w:rPr>
          <w:rFonts w:ascii="Times New Roman" w:hAnsi="Times New Roman"/>
          <w:color w:val="FF0000"/>
        </w:rPr>
        <w:t xml:space="preserve">.2026 </w:t>
      </w:r>
      <w:r w:rsidRPr="00B3431C">
        <w:rPr>
          <w:rFonts w:ascii="Times New Roman" w:hAnsi="Times New Roman"/>
        </w:rPr>
        <w:t xml:space="preserve">повторно совершил административное правонарушение, предусмотренное ч. 1 ст. 12.12 Кодекса РФ об АП, его действия квалифицированы правильно и образуют состав правонарушения, предусмотренного ч. 3 ст. 12.12 Кодекса РФ об АП. 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Оценивая доказательства в их совокупности, мировой судья считает, что виновность</w:t>
      </w:r>
      <w:r>
        <w:rPr>
          <w:rFonts w:ascii="Times New Roman" w:hAnsi="Times New Roman"/>
        </w:rPr>
        <w:t xml:space="preserve"> Вишневского А.А.</w:t>
      </w:r>
      <w:r w:rsidRPr="00B3431C">
        <w:rPr>
          <w:rFonts w:ascii="Times New Roman" w:hAnsi="Times New Roman"/>
        </w:rPr>
        <w:t xml:space="preserve"> в совершении административного правонарушения, предусмотренного ч. 3 ст. 12.12 Кодекса РФ об АП, доказана, подтверждается имеющимися в материалах дела непротиворечивыми, последовательными, соответствующими критерию допустимости доказательствами.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и считает необходимым назначить административное наказание в виде административного штрафа.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Руководствуясь ст. ст. 29.9, 29.10 Кодекса РФ об АП, мировой судья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</w:p>
    <w:p w:rsidR="00A33344" w:rsidRPr="00B3431C" w:rsidP="00A33344">
      <w:pPr>
        <w:pStyle w:val="NoSpacing"/>
        <w:jc w:val="center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ПОСТАНОВИЛ:</w:t>
      </w:r>
    </w:p>
    <w:p w:rsidR="00A33344" w:rsidRPr="00B3431C" w:rsidP="00A33344">
      <w:pPr>
        <w:pStyle w:val="NoSpacing"/>
        <w:jc w:val="both"/>
        <w:rPr>
          <w:rFonts w:ascii="Times New Roman" w:hAnsi="Times New Roman"/>
        </w:rPr>
      </w:pPr>
    </w:p>
    <w:p w:rsidR="00A33344" w:rsidRPr="003D7C07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3D7C07">
        <w:rPr>
          <w:rFonts w:ascii="Times New Roman" w:hAnsi="Times New Roman"/>
          <w:color w:val="FF0000"/>
        </w:rPr>
        <w:t xml:space="preserve">Вишневского Анатолия Анатольевича </w:t>
      </w:r>
      <w:r w:rsidRPr="003D7C07">
        <w:rPr>
          <w:rFonts w:ascii="Times New Roman" w:hAnsi="Times New Roman"/>
        </w:rPr>
        <w:t xml:space="preserve">признать виновным в совершении административного правонарушения, предусмотренного ч. 3 ст. 12.12 Кодекса РФ об АП, и подвергнуть административному наказанию в виде административного штрафа в размере </w:t>
      </w:r>
      <w:r w:rsidRPr="003D7C07">
        <w:rPr>
          <w:rFonts w:ascii="Times New Roman" w:hAnsi="Times New Roman"/>
          <w:color w:val="FF0000"/>
        </w:rPr>
        <w:t xml:space="preserve">7 500 (семи тысяч </w:t>
      </w:r>
      <w:r w:rsidRPr="003D7C07">
        <w:rPr>
          <w:rFonts w:ascii="Times New Roman" w:hAnsi="Times New Roman"/>
        </w:rPr>
        <w:t>пятисот) рублей.</w:t>
      </w:r>
    </w:p>
    <w:p w:rsidR="00A33344" w:rsidRPr="003D7C07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3D7C07">
        <w:rPr>
          <w:rFonts w:ascii="Times New Roman" w:hAnsi="Times New Roman"/>
        </w:rPr>
        <w:t xml:space="preserve">Штраф подлежит уплате в УФК по Ханты-Мансийскому автономному округу-Югре (УМВД России по ХМАО-Югре) КПП 860101001, ИНН 8601010390, ОКТМО 71875000, номер счета получателя платежа 03100643000000018700 в </w:t>
      </w:r>
      <w:r w:rsidRPr="003D7C07">
        <w:rPr>
          <w:rFonts w:ascii="Times New Roman" w:hAnsi="Times New Roman"/>
          <w:color w:val="FF0000"/>
        </w:rPr>
        <w:t>ОКЦ № 8 УГУ Банка России</w:t>
      </w:r>
      <w:r w:rsidRPr="003D7C07">
        <w:rPr>
          <w:rFonts w:ascii="Times New Roman" w:hAnsi="Times New Roman"/>
        </w:rPr>
        <w:t xml:space="preserve">//УФК по Ханты-Мансийскому автономному округу-Югре г. Ханты-Мансийск, БИК 007162163; кор/сч. 40102810245370000007, КБК 18811601123010001140, УИН </w:t>
      </w:r>
      <w:r>
        <w:rPr>
          <w:rFonts w:ascii="Times New Roman" w:hAnsi="Times New Roman"/>
          <w:color w:val="FF0000"/>
        </w:rPr>
        <w:t>18810486260480010569</w:t>
      </w:r>
      <w:r w:rsidRPr="003D7C07">
        <w:rPr>
          <w:rFonts w:ascii="Times New Roman" w:hAnsi="Times New Roman"/>
        </w:rPr>
        <w:t>.</w:t>
      </w:r>
    </w:p>
    <w:p w:rsidR="00A33344" w:rsidRPr="003D7C07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3D7C07">
        <w:rPr>
          <w:rFonts w:ascii="Times New Roman" w:hAnsi="Times New Roman"/>
        </w:rPr>
        <w:t xml:space="preserve"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</w:t>
      </w:r>
      <w:r w:rsidRPr="003D7C07">
        <w:rPr>
          <w:rFonts w:ascii="Times New Roman" w:hAnsi="Times New Roman"/>
        </w:rPr>
        <w:t>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3D7C07">
        <w:rPr>
          <w:rFonts w:ascii="Times New Roman" w:hAnsi="Times New Roman"/>
        </w:rPr>
        <w:t>В случае, если исполнение</w:t>
      </w:r>
      <w:r w:rsidRPr="00B3431C">
        <w:rPr>
          <w:rFonts w:ascii="Times New Roman" w:hAnsi="Times New Roman"/>
        </w:rPr>
        <w:t xml:space="preserve">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128.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 w:rsidRPr="00B3431C">
        <w:rPr>
          <w:rFonts w:ascii="Times New Roman" w:hAnsi="Times New Roman"/>
          <w:lang w:eastAsia="x-none"/>
        </w:rPr>
        <w:t>Кодекса РФ об АП</w:t>
      </w:r>
      <w:r w:rsidRPr="00B3431C">
        <w:rPr>
          <w:rFonts w:ascii="Times New Roman" w:hAnsi="Times New Roman"/>
        </w:rPr>
        <w:t xml:space="preserve">. 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постановление.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</w:rPr>
      </w:pPr>
      <w:r w:rsidRPr="00B3431C">
        <w:rPr>
          <w:rFonts w:ascii="Times New Roman" w:hAnsi="Times New Roman"/>
        </w:rPr>
        <w:t>Мировой судья</w:t>
      </w:r>
      <w:r w:rsidRPr="00B3431C">
        <w:rPr>
          <w:rFonts w:ascii="Times New Roman" w:hAnsi="Times New Roman"/>
        </w:rPr>
        <w:tab/>
      </w:r>
      <w:r w:rsidRPr="00B3431C">
        <w:rPr>
          <w:rFonts w:ascii="Times New Roman" w:hAnsi="Times New Roman"/>
        </w:rPr>
        <w:tab/>
      </w:r>
      <w:r w:rsidRPr="00B3431C">
        <w:rPr>
          <w:rFonts w:ascii="Times New Roman" w:hAnsi="Times New Roman"/>
        </w:rPr>
        <w:tab/>
      </w:r>
      <w:r w:rsidRPr="00B3431C">
        <w:rPr>
          <w:rFonts w:ascii="Times New Roman" w:hAnsi="Times New Roman"/>
        </w:rPr>
        <w:tab/>
      </w:r>
      <w:r w:rsidRPr="00B3431C">
        <w:rPr>
          <w:rFonts w:ascii="Times New Roman" w:hAnsi="Times New Roman"/>
        </w:rPr>
        <w:tab/>
      </w:r>
      <w:r w:rsidRPr="00B3431C">
        <w:rPr>
          <w:rFonts w:ascii="Times New Roman" w:hAnsi="Times New Roman"/>
        </w:rPr>
        <w:tab/>
      </w:r>
      <w:r w:rsidRPr="00B3431C">
        <w:rPr>
          <w:rFonts w:ascii="Times New Roman" w:hAnsi="Times New Roman"/>
        </w:rPr>
        <w:tab/>
      </w:r>
      <w:r w:rsidRPr="00B3431C">
        <w:rPr>
          <w:rFonts w:ascii="Times New Roman" w:hAnsi="Times New Roman"/>
        </w:rPr>
        <w:tab/>
        <w:t>Е.В. Аксенова</w:t>
      </w:r>
    </w:p>
    <w:p w:rsidR="00A33344" w:rsidRPr="00B3431C" w:rsidP="00A33344">
      <w:pPr>
        <w:pStyle w:val="NoSpacing"/>
        <w:ind w:firstLine="567"/>
        <w:jc w:val="both"/>
        <w:rPr>
          <w:rFonts w:ascii="Times New Roman" w:hAnsi="Times New Roman"/>
          <w:color w:val="000000"/>
        </w:rPr>
      </w:pPr>
    </w:p>
    <w:sectPr w:rsidSect="002641DC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01"/>
    <w:rsid w:val="000C02B9"/>
    <w:rsid w:val="003B4DC5"/>
    <w:rsid w:val="003D7C07"/>
    <w:rsid w:val="00486C9D"/>
    <w:rsid w:val="00830DB1"/>
    <w:rsid w:val="009035A5"/>
    <w:rsid w:val="00A33344"/>
    <w:rsid w:val="00B3431C"/>
    <w:rsid w:val="00C00FB5"/>
    <w:rsid w:val="00D360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BE0B44F-D56B-474F-8F20-0B9D4323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DC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3344"/>
    <w:rPr>
      <w:color w:val="0000FF"/>
      <w:u w:val="single"/>
    </w:rPr>
  </w:style>
  <w:style w:type="paragraph" w:styleId="NoSpacing">
    <w:name w:val="No Spacing"/>
    <w:uiPriority w:val="1"/>
    <w:qFormat/>
    <w:rsid w:val="00A3334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903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03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all_folder\&#1057;&#1091;&#1076;&#1100;&#1080;\&#1058;&#1082;&#1072;&#1095;&#1077;&#1074;&#1072;%20&#1053;&#1042;\&#1040;&#1076;&#1084;&#1080;&#1085;&#1080;&#1089;&#1090;&#1088;&#1072;&#1090;&#1080;&#1074;&#1085;&#1099;&#1077;\2020\23.10.2020\&#1057;&#1072;&#1093;&#1085;&#1077;&#1074;&#1080;&#1095;%20&#1095;.%203%20&#1089;&#1090;.%2012.12%20(&#1087;.%206.3),%20&#1074;&#1080;&#1076;&#1077;&#1086;,.doc" TargetMode="External" /><Relationship Id="rId5" Type="http://schemas.openxmlformats.org/officeDocument/2006/relationships/hyperlink" Target="garantF1://57985707.30" TargetMode="External" /><Relationship Id="rId6" Type="http://schemas.openxmlformats.org/officeDocument/2006/relationships/hyperlink" Target="file:///\\fs\all_folder\&#1057;&#1091;&#1076;&#1100;&#1080;\&#1040;&#1082;&#1089;&#1077;&#1085;&#1086;&#1074;&#1072;%20&#1045;.&#1042;\&#1040;&#1076;&#1084;&#1080;&#1085;&#1080;&#1089;&#1090;&#1088;&#1072;&#1090;&#1080;&#1074;&#1085;&#1099;&#1077;\2025\&#1071;&#1053;&#1042;&#1040;&#1056;&#1068;\09.01.2025\15%20&#1050;&#1091;&#1088;&#1073;&#1072;&#1085;&#1086;&#1074;%20&#1095;.3%20&#1089;&#1090;.%2012.12.docx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